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D8" w:rsidRDefault="005D14D8" w:rsidP="00771709">
      <w:pPr>
        <w:spacing w:after="0"/>
        <w:ind w:right="5670"/>
        <w:jc w:val="center"/>
        <w:rPr>
          <w:rFonts w:ascii="Times New Roman" w:hAnsi="Times New Roman" w:cs="Times New Roman"/>
          <w:sz w:val="10"/>
          <w:szCs w:val="10"/>
        </w:rPr>
      </w:pPr>
    </w:p>
    <w:p w:rsidR="005D14D8" w:rsidRDefault="005D14D8" w:rsidP="005D14D8">
      <w:pPr>
        <w:ind w:left="-99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>
            <wp:extent cx="6496205" cy="9112195"/>
            <wp:effectExtent l="0" t="0" r="0" b="0"/>
            <wp:docPr id="1" name="Рисунок 1" descr="C:\Users\dyshor-sec\Desktop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shor-sec\Desktop\Отч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222" cy="911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4D8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br w:type="page"/>
      </w:r>
    </w:p>
    <w:p w:rsidR="005D14D8" w:rsidRPr="00963E8B" w:rsidRDefault="00771709" w:rsidP="00771709">
      <w:pPr>
        <w:spacing w:after="0"/>
        <w:ind w:right="5670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_GoBack"/>
      <w:r w:rsidRPr="00771709">
        <w:rPr>
          <w:rFonts w:ascii="Times New Roman" w:hAnsi="Times New Roman" w:cs="Times New Roman"/>
          <w:noProof/>
          <w:sz w:val="10"/>
          <w:szCs w:val="1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E59FD98" wp14:editId="7D626B09">
            <wp:simplePos x="0" y="0"/>
            <wp:positionH relativeFrom="column">
              <wp:posOffset>672299</wp:posOffset>
            </wp:positionH>
            <wp:positionV relativeFrom="paragraph">
              <wp:posOffset>-346379</wp:posOffset>
            </wp:positionV>
            <wp:extent cx="875638" cy="477079"/>
            <wp:effectExtent l="19050" t="0" r="3810" b="0"/>
            <wp:wrapThrough wrapText="bothSides">
              <wp:wrapPolygon edited="0">
                <wp:start x="-472" y="0"/>
                <wp:lineTo x="-472" y="20708"/>
                <wp:lineTo x="21694" y="20708"/>
                <wp:lineTo x="21694" y="0"/>
                <wp:lineTo x="-472" y="0"/>
              </wp:wrapPolygon>
            </wp:wrapThrough>
            <wp:docPr id="2" name="Рисунок 3" descr="logotyp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963E8B">
        <w:rPr>
          <w:rFonts w:ascii="Times New Roman" w:hAnsi="Times New Roman" w:cs="Times New Roman"/>
          <w:sz w:val="10"/>
          <w:szCs w:val="10"/>
        </w:rPr>
        <w:t xml:space="preserve">КОМИТЕТ ПО </w:t>
      </w:r>
      <w:proofErr w:type="gramStart"/>
      <w:r w:rsidRPr="00963E8B">
        <w:rPr>
          <w:rFonts w:ascii="Times New Roman" w:hAnsi="Times New Roman" w:cs="Times New Roman"/>
          <w:sz w:val="10"/>
          <w:szCs w:val="10"/>
        </w:rPr>
        <w:t>ФИЗИЧЕСКОЙ</w:t>
      </w:r>
      <w:proofErr w:type="gramEnd"/>
      <w:r w:rsidRPr="00963E8B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-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D14D8" w:rsidRPr="00963E8B" w:rsidTr="006F5F59">
        <w:tc>
          <w:tcPr>
            <w:tcW w:w="4077" w:type="dxa"/>
          </w:tcPr>
          <w:p w:rsidR="005D14D8" w:rsidRPr="00016EF5" w:rsidRDefault="005D14D8" w:rsidP="006F5F59">
            <w:pPr>
              <w:snapToGri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6EF5">
              <w:rPr>
                <w:rFonts w:ascii="Times New Roman" w:hAnsi="Times New Roman" w:cs="Times New Roman"/>
                <w:sz w:val="28"/>
                <w:szCs w:val="28"/>
              </w:rPr>
              <w:t>Заместителю министра, начальнику управления                                                        надзора и контроля в сфере образования Министерства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EF5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16EF5">
              <w:rPr>
                <w:rFonts w:ascii="Times New Roman" w:hAnsi="Times New Roman" w:cs="Times New Roman"/>
                <w:sz w:val="28"/>
                <w:szCs w:val="28"/>
              </w:rPr>
              <w:t>Пермского края</w:t>
            </w:r>
          </w:p>
          <w:p w:rsidR="005D14D8" w:rsidRPr="00016EF5" w:rsidRDefault="005D14D8" w:rsidP="006F5F59">
            <w:pPr>
              <w:snapToGri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4D8" w:rsidRPr="00016EF5" w:rsidRDefault="005D14D8" w:rsidP="006F5F59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6E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  <w:tr w:rsidR="005D14D8" w:rsidRPr="00963E8B" w:rsidTr="006F5F59">
        <w:tc>
          <w:tcPr>
            <w:tcW w:w="4077" w:type="dxa"/>
          </w:tcPr>
          <w:p w:rsidR="005D14D8" w:rsidRPr="00963E8B" w:rsidRDefault="005D14D8" w:rsidP="006F5F59">
            <w:p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D8" w:rsidRPr="00963E8B" w:rsidTr="006F5F59">
        <w:tc>
          <w:tcPr>
            <w:tcW w:w="4077" w:type="dxa"/>
          </w:tcPr>
          <w:p w:rsidR="005D14D8" w:rsidRPr="00963E8B" w:rsidRDefault="005D14D8" w:rsidP="006F5F59">
            <w:p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D8" w:rsidRPr="00963E8B" w:rsidTr="006F5F59">
        <w:tc>
          <w:tcPr>
            <w:tcW w:w="4077" w:type="dxa"/>
          </w:tcPr>
          <w:p w:rsidR="005D14D8" w:rsidRPr="00963E8B" w:rsidRDefault="005D14D8" w:rsidP="006F5F59">
            <w:p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D8" w:rsidRPr="00963E8B" w:rsidTr="006F5F59">
        <w:tc>
          <w:tcPr>
            <w:tcW w:w="4077" w:type="dxa"/>
          </w:tcPr>
          <w:p w:rsidR="005D14D8" w:rsidRPr="00963E8B" w:rsidRDefault="005D14D8" w:rsidP="006F5F59">
            <w:p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D8" w:rsidRPr="00963E8B" w:rsidTr="006F5F59">
        <w:tc>
          <w:tcPr>
            <w:tcW w:w="4077" w:type="dxa"/>
          </w:tcPr>
          <w:p w:rsidR="005D14D8" w:rsidRPr="00963E8B" w:rsidRDefault="005D14D8" w:rsidP="006F5F59">
            <w:p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D8" w:rsidRPr="00963E8B" w:rsidTr="006F5F59">
        <w:tc>
          <w:tcPr>
            <w:tcW w:w="4077" w:type="dxa"/>
          </w:tcPr>
          <w:p w:rsidR="005D14D8" w:rsidRPr="00963E8B" w:rsidRDefault="005D14D8" w:rsidP="006F5F59">
            <w:p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D8" w:rsidRPr="00963E8B" w:rsidTr="006F5F59">
        <w:tc>
          <w:tcPr>
            <w:tcW w:w="4077" w:type="dxa"/>
          </w:tcPr>
          <w:p w:rsidR="005D14D8" w:rsidRPr="00963E8B" w:rsidRDefault="005D14D8" w:rsidP="006F5F59">
            <w:p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D8" w:rsidRPr="00963E8B" w:rsidTr="006F5F59">
        <w:tc>
          <w:tcPr>
            <w:tcW w:w="4077" w:type="dxa"/>
          </w:tcPr>
          <w:p w:rsidR="005D14D8" w:rsidRPr="00963E8B" w:rsidRDefault="005D14D8" w:rsidP="006F5F59">
            <w:pPr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709" w:rsidRPr="00963E8B" w:rsidRDefault="005D14D8" w:rsidP="00771709">
      <w:pPr>
        <w:spacing w:after="0"/>
        <w:ind w:right="5670"/>
        <w:jc w:val="center"/>
        <w:rPr>
          <w:rFonts w:ascii="Times New Roman" w:hAnsi="Times New Roman" w:cs="Times New Roman"/>
          <w:sz w:val="10"/>
          <w:szCs w:val="10"/>
        </w:rPr>
      </w:pPr>
      <w:r w:rsidRPr="00963E8B">
        <w:rPr>
          <w:rFonts w:ascii="Times New Roman" w:hAnsi="Times New Roman" w:cs="Times New Roman"/>
          <w:sz w:val="10"/>
          <w:szCs w:val="10"/>
        </w:rPr>
        <w:t xml:space="preserve"> </w:t>
      </w:r>
      <w:r w:rsidR="00771709" w:rsidRPr="00963E8B">
        <w:rPr>
          <w:rFonts w:ascii="Times New Roman" w:hAnsi="Times New Roman" w:cs="Times New Roman"/>
          <w:sz w:val="10"/>
          <w:szCs w:val="10"/>
        </w:rPr>
        <w:t>КУЛЬТУРЕ И СПОРТУ</w:t>
      </w:r>
    </w:p>
    <w:p w:rsidR="00771709" w:rsidRPr="00963E8B" w:rsidRDefault="00771709" w:rsidP="00771709">
      <w:pPr>
        <w:spacing w:after="0"/>
        <w:ind w:right="5670"/>
        <w:jc w:val="center"/>
        <w:rPr>
          <w:rFonts w:ascii="Times New Roman" w:hAnsi="Times New Roman" w:cs="Times New Roman"/>
          <w:sz w:val="10"/>
          <w:szCs w:val="10"/>
        </w:rPr>
      </w:pPr>
      <w:r w:rsidRPr="00963E8B">
        <w:rPr>
          <w:rFonts w:ascii="Times New Roman" w:hAnsi="Times New Roman" w:cs="Times New Roman"/>
          <w:sz w:val="10"/>
          <w:szCs w:val="10"/>
        </w:rPr>
        <w:t>АДМИНИСТРАЦИИ ГОРОДА СОЛИКАМСКА ПЕРМСКОГО КРАЯ</w:t>
      </w:r>
    </w:p>
    <w:p w:rsidR="00771709" w:rsidRPr="00963E8B" w:rsidRDefault="00771709" w:rsidP="00771709">
      <w:pPr>
        <w:spacing w:after="0"/>
        <w:ind w:right="5670"/>
        <w:jc w:val="center"/>
        <w:rPr>
          <w:rFonts w:ascii="Times New Roman" w:hAnsi="Times New Roman" w:cs="Times New Roman"/>
          <w:sz w:val="14"/>
          <w:szCs w:val="14"/>
        </w:rPr>
      </w:pPr>
      <w:r w:rsidRPr="00963E8B">
        <w:rPr>
          <w:rFonts w:ascii="Times New Roman" w:hAnsi="Times New Roman" w:cs="Times New Roman"/>
          <w:sz w:val="14"/>
          <w:szCs w:val="14"/>
        </w:rPr>
        <w:t>МУНИЦИПАЛЬНОЕ БЮДЖЕТНОЕ УЧРЕЖДЕНИЕ</w:t>
      </w:r>
    </w:p>
    <w:p w:rsidR="00771709" w:rsidRPr="00963E8B" w:rsidRDefault="00771709" w:rsidP="00771709">
      <w:pPr>
        <w:spacing w:after="0"/>
        <w:ind w:right="5670"/>
        <w:jc w:val="center"/>
        <w:rPr>
          <w:rFonts w:ascii="Times New Roman" w:hAnsi="Times New Roman" w:cs="Times New Roman"/>
          <w:sz w:val="14"/>
          <w:szCs w:val="14"/>
        </w:rPr>
      </w:pPr>
      <w:r w:rsidRPr="00963E8B">
        <w:rPr>
          <w:rFonts w:ascii="Times New Roman" w:hAnsi="Times New Roman" w:cs="Times New Roman"/>
          <w:sz w:val="14"/>
          <w:szCs w:val="14"/>
        </w:rPr>
        <w:t>ДОПОЛНИТЕЛЬНОГО ОБРАЗОВАНИЯ</w:t>
      </w:r>
    </w:p>
    <w:p w:rsidR="00771709" w:rsidRPr="00963E8B" w:rsidRDefault="00771709" w:rsidP="00771709">
      <w:pPr>
        <w:spacing w:after="0"/>
        <w:ind w:right="567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63E8B">
        <w:rPr>
          <w:rFonts w:ascii="Times New Roman" w:hAnsi="Times New Roman" w:cs="Times New Roman"/>
          <w:b/>
          <w:sz w:val="16"/>
          <w:szCs w:val="16"/>
        </w:rPr>
        <w:t>СПЕЦИАЛИЗИРОВАННАЯ</w:t>
      </w:r>
      <w:proofErr w:type="gramEnd"/>
      <w:r w:rsidRPr="00963E8B">
        <w:rPr>
          <w:rFonts w:ascii="Times New Roman" w:hAnsi="Times New Roman" w:cs="Times New Roman"/>
          <w:b/>
          <w:sz w:val="16"/>
          <w:szCs w:val="16"/>
        </w:rPr>
        <w:t xml:space="preserve"> ДЕТСКО-ЮНОШЕСКАЯСПОРТИВНАЯШКОЛАОЛИМПИЙСКОГО РЕЗЕРВА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63E8B">
        <w:rPr>
          <w:rFonts w:ascii="Times New Roman" w:hAnsi="Times New Roman" w:cs="Times New Roman"/>
          <w:b/>
          <w:sz w:val="16"/>
          <w:szCs w:val="16"/>
        </w:rPr>
        <w:t>(МБУ ДО «СДЮСШОР»)</w:t>
      </w:r>
    </w:p>
    <w:p w:rsidR="00771709" w:rsidRPr="00963E8B" w:rsidRDefault="00771709" w:rsidP="00771709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18"/>
          <w:szCs w:val="18"/>
        </w:rPr>
      </w:pPr>
      <w:r w:rsidRPr="00963E8B">
        <w:rPr>
          <w:rFonts w:ascii="Times New Roman" w:hAnsi="Times New Roman" w:cs="Times New Roman"/>
          <w:sz w:val="18"/>
          <w:szCs w:val="18"/>
        </w:rPr>
        <w:t>Улица Володарского, д. 33</w:t>
      </w:r>
    </w:p>
    <w:p w:rsidR="00771709" w:rsidRPr="00963E8B" w:rsidRDefault="00771709" w:rsidP="00771709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18"/>
          <w:szCs w:val="18"/>
        </w:rPr>
      </w:pPr>
      <w:r w:rsidRPr="00963E8B">
        <w:rPr>
          <w:rFonts w:ascii="Times New Roman" w:hAnsi="Times New Roman" w:cs="Times New Roman"/>
          <w:sz w:val="18"/>
          <w:szCs w:val="18"/>
        </w:rPr>
        <w:t>Соликамск, Пермский край, 618553</w:t>
      </w:r>
    </w:p>
    <w:p w:rsidR="00771709" w:rsidRPr="00963E8B" w:rsidRDefault="00771709" w:rsidP="00771709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18"/>
          <w:szCs w:val="18"/>
        </w:rPr>
      </w:pPr>
      <w:r w:rsidRPr="00963E8B">
        <w:rPr>
          <w:rFonts w:ascii="Times New Roman" w:hAnsi="Times New Roman" w:cs="Times New Roman"/>
          <w:sz w:val="18"/>
          <w:szCs w:val="18"/>
        </w:rPr>
        <w:t>Тел./факс: (253)28933, 28955</w:t>
      </w:r>
    </w:p>
    <w:p w:rsidR="00771709" w:rsidRPr="00963E8B" w:rsidRDefault="00771709" w:rsidP="00771709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18"/>
          <w:szCs w:val="18"/>
        </w:rPr>
      </w:pPr>
      <w:r w:rsidRPr="00963E8B">
        <w:rPr>
          <w:rFonts w:ascii="Times New Roman" w:hAnsi="Times New Roman" w:cs="Times New Roman"/>
          <w:sz w:val="18"/>
          <w:szCs w:val="18"/>
          <w:lang w:val="en-US"/>
        </w:rPr>
        <w:t>Web</w:t>
      </w:r>
      <w:r w:rsidRPr="00963E8B">
        <w:rPr>
          <w:rFonts w:ascii="Times New Roman" w:hAnsi="Times New Roman" w:cs="Times New Roman"/>
          <w:sz w:val="18"/>
          <w:szCs w:val="18"/>
        </w:rPr>
        <w:t>-сайт</w:t>
      </w:r>
      <w:r w:rsidRPr="00963E8B">
        <w:rPr>
          <w:rFonts w:ascii="Times New Roman" w:hAnsi="Times New Roman" w:cs="Times New Roman"/>
        </w:rPr>
        <w:t xml:space="preserve">: </w:t>
      </w:r>
      <w:hyperlink r:id="rId11" w:history="1">
        <w:r w:rsidRPr="0090697B">
          <w:rPr>
            <w:rStyle w:val="a3"/>
            <w:rFonts w:ascii="Times New Roman" w:hAnsi="Times New Roman" w:cs="Times New Roman"/>
            <w:sz w:val="18"/>
            <w:szCs w:val="18"/>
          </w:rPr>
          <w:t>http://сдюсшор</w:t>
        </w:r>
      </w:hyperlink>
      <w:r>
        <w:rPr>
          <w:rFonts w:ascii="Times New Roman" w:hAnsi="Times New Roman" w:cs="Times New Roman"/>
          <w:sz w:val="18"/>
          <w:szCs w:val="18"/>
        </w:rPr>
        <w:t>-сол.рф</w:t>
      </w:r>
    </w:p>
    <w:p w:rsidR="00771709" w:rsidRPr="00963E8B" w:rsidRDefault="00771709" w:rsidP="00771709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963E8B">
        <w:rPr>
          <w:rFonts w:ascii="Times New Roman" w:hAnsi="Times New Roman" w:cs="Times New Roman"/>
          <w:sz w:val="18"/>
          <w:szCs w:val="18"/>
          <w:lang w:val="en-US"/>
        </w:rPr>
        <w:t xml:space="preserve">E-mail: </w:t>
      </w:r>
      <w:hyperlink r:id="rId12" w:history="1">
        <w:r w:rsidRPr="00AE190E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Dyshor5919016447@rambler.ru</w:t>
        </w:r>
      </w:hyperlink>
    </w:p>
    <w:p w:rsidR="00771709" w:rsidRPr="00963E8B" w:rsidRDefault="00771709" w:rsidP="00771709">
      <w:pPr>
        <w:tabs>
          <w:tab w:val="left" w:pos="4111"/>
        </w:tabs>
        <w:spacing w:after="0" w:line="240" w:lineRule="auto"/>
        <w:ind w:right="567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963E8B">
        <w:rPr>
          <w:rFonts w:ascii="Times New Roman" w:hAnsi="Times New Roman" w:cs="Times New Roman"/>
          <w:sz w:val="18"/>
          <w:szCs w:val="18"/>
        </w:rPr>
        <w:t>ОГРН</w:t>
      </w:r>
      <w:r w:rsidRPr="00963E8B">
        <w:rPr>
          <w:rFonts w:ascii="Times New Roman" w:hAnsi="Times New Roman" w:cs="Times New Roman"/>
          <w:sz w:val="18"/>
          <w:szCs w:val="18"/>
          <w:lang w:val="en-US"/>
        </w:rPr>
        <w:t>/</w:t>
      </w:r>
      <w:r w:rsidRPr="00963E8B">
        <w:rPr>
          <w:rFonts w:ascii="Times New Roman" w:hAnsi="Times New Roman" w:cs="Times New Roman"/>
          <w:sz w:val="18"/>
          <w:szCs w:val="18"/>
        </w:rPr>
        <w:t>ОКПО</w:t>
      </w:r>
      <w:r w:rsidRPr="00963E8B">
        <w:rPr>
          <w:rFonts w:ascii="Times New Roman" w:hAnsi="Times New Roman" w:cs="Times New Roman"/>
          <w:sz w:val="18"/>
          <w:szCs w:val="18"/>
          <w:lang w:val="en-US"/>
        </w:rPr>
        <w:t xml:space="preserve"> 1025901976275/</w:t>
      </w:r>
      <w:r w:rsidRPr="00771709">
        <w:rPr>
          <w:rStyle w:val="Tahoma115pt0pt"/>
          <w:rFonts w:ascii="Times New Roman" w:hAnsi="Times New Roman" w:cs="Times New Roman"/>
          <w:b w:val="0"/>
          <w:sz w:val="18"/>
          <w:szCs w:val="18"/>
          <w:lang w:val="en-US"/>
        </w:rPr>
        <w:t>52269674</w:t>
      </w:r>
    </w:p>
    <w:p w:rsidR="00771709" w:rsidRPr="00963E8B" w:rsidRDefault="00771709" w:rsidP="00771709">
      <w:pPr>
        <w:spacing w:after="0" w:line="240" w:lineRule="auto"/>
        <w:ind w:right="5670"/>
        <w:jc w:val="center"/>
        <w:rPr>
          <w:rFonts w:ascii="Times New Roman" w:hAnsi="Times New Roman" w:cs="Times New Roman"/>
          <w:sz w:val="18"/>
          <w:szCs w:val="18"/>
        </w:rPr>
      </w:pPr>
      <w:r w:rsidRPr="00963E8B">
        <w:rPr>
          <w:rFonts w:ascii="Times New Roman" w:hAnsi="Times New Roman" w:cs="Times New Roman"/>
          <w:sz w:val="18"/>
          <w:szCs w:val="18"/>
        </w:rPr>
        <w:t>ИНН/КПП 5919016447/591901001</w:t>
      </w:r>
    </w:p>
    <w:p w:rsidR="00771709" w:rsidRPr="00963E8B" w:rsidRDefault="00771709" w:rsidP="00771709">
      <w:pPr>
        <w:spacing w:after="0" w:line="240" w:lineRule="auto"/>
        <w:ind w:right="5670" w:hanging="284"/>
        <w:jc w:val="center"/>
        <w:rPr>
          <w:rFonts w:ascii="Times New Roman" w:hAnsi="Times New Roman" w:cs="Times New Roman"/>
          <w:sz w:val="18"/>
          <w:szCs w:val="18"/>
        </w:rPr>
      </w:pPr>
    </w:p>
    <w:p w:rsidR="00771709" w:rsidRPr="00963E8B" w:rsidRDefault="0061216D" w:rsidP="00771709">
      <w:pPr>
        <w:spacing w:after="0" w:line="360" w:lineRule="auto"/>
        <w:ind w:righ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«18»сентября  2018</w:t>
      </w:r>
      <w:r w:rsidR="00771709" w:rsidRPr="0096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06-12/24</w:t>
      </w:r>
    </w:p>
    <w:p w:rsidR="00771709" w:rsidRDefault="00771709" w:rsidP="00771709">
      <w:pPr>
        <w:spacing w:after="0" w:line="360" w:lineRule="auto"/>
        <w:ind w:right="567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131 </w:t>
      </w:r>
      <w:r w:rsidRPr="0096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28.04.2018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71709" w:rsidRDefault="00771709" w:rsidP="00771709">
      <w:pPr>
        <w:spacing w:after="0"/>
        <w:ind w:right="5670"/>
        <w:jc w:val="center"/>
        <w:rPr>
          <w:rFonts w:ascii="Times New Roman" w:hAnsi="Times New Roman" w:cs="Times New Roman"/>
        </w:rPr>
      </w:pPr>
    </w:p>
    <w:p w:rsidR="00771709" w:rsidRDefault="00771709" w:rsidP="00771709">
      <w:pPr>
        <w:spacing w:after="0"/>
        <w:ind w:right="5670"/>
        <w:jc w:val="center"/>
        <w:rPr>
          <w:rFonts w:ascii="Times New Roman" w:hAnsi="Times New Roman" w:cs="Times New Roman"/>
        </w:rPr>
      </w:pPr>
    </w:p>
    <w:p w:rsidR="00771709" w:rsidRPr="00E172FA" w:rsidRDefault="00771709" w:rsidP="0077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EF5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16EF5">
        <w:rPr>
          <w:rFonts w:ascii="Times New Roman" w:hAnsi="Times New Roman" w:cs="Times New Roman"/>
          <w:b/>
          <w:sz w:val="28"/>
          <w:szCs w:val="28"/>
        </w:rPr>
        <w:t>об исполнении предписания</w:t>
      </w:r>
    </w:p>
    <w:p w:rsidR="00771709" w:rsidRDefault="00771709" w:rsidP="00771709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F5">
        <w:rPr>
          <w:rFonts w:ascii="Times New Roman" w:hAnsi="Times New Roman" w:cs="Times New Roman"/>
          <w:sz w:val="28"/>
          <w:szCs w:val="28"/>
        </w:rPr>
        <w:t xml:space="preserve">В соответствии с предписанием Министерства образования и науки Пермского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E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16EF5">
        <w:rPr>
          <w:rFonts w:ascii="Times New Roman" w:hAnsi="Times New Roman" w:cs="Times New Roman"/>
          <w:sz w:val="28"/>
          <w:szCs w:val="28"/>
        </w:rPr>
        <w:t xml:space="preserve">»  </w:t>
      </w:r>
      <w:r w:rsidR="0061216D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61216D">
        <w:rPr>
          <w:rFonts w:ascii="Times New Roman" w:hAnsi="Times New Roman" w:cs="Times New Roman"/>
          <w:sz w:val="28"/>
          <w:szCs w:val="28"/>
        </w:rPr>
        <w:t xml:space="preserve">г. </w:t>
      </w:r>
      <w:r w:rsidRPr="00016EF5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E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6EF5">
        <w:rPr>
          <w:rFonts w:ascii="Times New Roman" w:hAnsi="Times New Roman" w:cs="Times New Roman"/>
          <w:sz w:val="28"/>
          <w:szCs w:val="28"/>
        </w:rPr>
        <w:t xml:space="preserve">Муниципальному  </w:t>
      </w:r>
      <w:r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Pr="00016E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«Специализированная детско-юношеская спортивная школа олимпийского резерва»</w:t>
      </w:r>
      <w:r w:rsidRPr="00016EF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71709" w:rsidRPr="00016EF5" w:rsidRDefault="00771709" w:rsidP="00771709">
      <w:pPr>
        <w:spacing w:before="100" w:after="10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6EF5">
        <w:rPr>
          <w:rFonts w:ascii="Times New Roman" w:hAnsi="Times New Roman" w:cs="Times New Roman"/>
          <w:sz w:val="20"/>
          <w:szCs w:val="20"/>
        </w:rPr>
        <w:t xml:space="preserve">(полное наименование организации в творительном падеже)  </w:t>
      </w:r>
    </w:p>
    <w:p w:rsidR="00771709" w:rsidRDefault="00771709" w:rsidP="00771709">
      <w:pPr>
        <w:pStyle w:val="a5"/>
        <w:numPr>
          <w:ilvl w:val="0"/>
          <w:numId w:val="1"/>
        </w:numPr>
        <w:autoSpaceDE w:val="0"/>
        <w:snapToGrid w:val="0"/>
        <w:spacing w:after="0" w:line="360" w:lineRule="exact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 w:rsidRPr="00016EF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Устранены указанные в акте проверки </w:t>
      </w:r>
      <w:r w:rsidRPr="00016EF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16E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  2018</w:t>
      </w:r>
      <w:r w:rsidRPr="00016EF5">
        <w:rPr>
          <w:rFonts w:ascii="Times New Roman" w:hAnsi="Times New Roman" w:cs="Times New Roman"/>
          <w:sz w:val="28"/>
          <w:szCs w:val="28"/>
        </w:rPr>
        <w:t xml:space="preserve">    г.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016EF5">
        <w:rPr>
          <w:rFonts w:ascii="Times New Roman" w:hAnsi="Times New Roman" w:cs="Times New Roman"/>
          <w:sz w:val="28"/>
          <w:szCs w:val="28"/>
        </w:rPr>
        <w:t xml:space="preserve"> </w:t>
      </w:r>
      <w:r w:rsidRPr="00016EF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нарушения обязательных требований:</w:t>
      </w:r>
    </w:p>
    <w:p w:rsidR="0061216D" w:rsidRPr="0061216D" w:rsidRDefault="0061216D" w:rsidP="0061216D">
      <w:pPr>
        <w:pStyle w:val="a5"/>
        <w:autoSpaceDE w:val="0"/>
        <w:snapToGrid w:val="0"/>
        <w:spacing w:after="0" w:line="360" w:lineRule="exact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127"/>
        <w:gridCol w:w="3118"/>
      </w:tblGrid>
      <w:tr w:rsidR="00771709" w:rsidRPr="00016EF5" w:rsidTr="00771709">
        <w:trPr>
          <w:cantSplit/>
        </w:trPr>
        <w:tc>
          <w:tcPr>
            <w:tcW w:w="567" w:type="dxa"/>
          </w:tcPr>
          <w:p w:rsidR="00771709" w:rsidRPr="00016EF5" w:rsidRDefault="00771709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97" w:type="dxa"/>
          </w:tcPr>
          <w:p w:rsidR="00771709" w:rsidRPr="00016EF5" w:rsidRDefault="00771709" w:rsidP="005D7997">
            <w:pPr>
              <w:jc w:val="center"/>
              <w:rPr>
                <w:rFonts w:ascii="Times New Roman" w:hAnsi="Times New Roman" w:cs="Times New Roman"/>
              </w:rPr>
            </w:pPr>
            <w:r w:rsidRPr="00016EF5"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2127" w:type="dxa"/>
          </w:tcPr>
          <w:p w:rsidR="00771709" w:rsidRPr="00016EF5" w:rsidRDefault="00771709" w:rsidP="005D7997">
            <w:pPr>
              <w:jc w:val="center"/>
              <w:rPr>
                <w:rFonts w:ascii="Times New Roman" w:hAnsi="Times New Roman" w:cs="Times New Roman"/>
              </w:rPr>
            </w:pPr>
            <w:r w:rsidRPr="00016EF5">
              <w:rPr>
                <w:rFonts w:ascii="Times New Roman" w:hAnsi="Times New Roman" w:cs="Times New Roman"/>
              </w:rPr>
              <w:t>Статья (часть, пункт, подпункт) нормативного правового акта, устанавливающая обязательное требование</w:t>
            </w:r>
          </w:p>
        </w:tc>
        <w:tc>
          <w:tcPr>
            <w:tcW w:w="3118" w:type="dxa"/>
          </w:tcPr>
          <w:p w:rsidR="00771709" w:rsidRPr="00016EF5" w:rsidRDefault="00771709" w:rsidP="005D7997">
            <w:pPr>
              <w:jc w:val="center"/>
              <w:rPr>
                <w:rFonts w:ascii="Times New Roman" w:hAnsi="Times New Roman" w:cs="Times New Roman"/>
              </w:rPr>
            </w:pPr>
            <w:r w:rsidRPr="00016EF5">
              <w:rPr>
                <w:rFonts w:ascii="Times New Roman" w:hAnsi="Times New Roman" w:cs="Times New Roman"/>
              </w:rPr>
              <w:t xml:space="preserve">Наименование и реквизиты документа, свидетельствующего </w:t>
            </w:r>
            <w:r w:rsidRPr="00016EF5">
              <w:rPr>
                <w:rFonts w:ascii="Times New Roman" w:hAnsi="Times New Roman" w:cs="Times New Roman"/>
              </w:rPr>
              <w:br/>
              <w:t xml:space="preserve">об устранении нарушения </w:t>
            </w:r>
            <w:r w:rsidRPr="00016EF5">
              <w:rPr>
                <w:rFonts w:ascii="Times New Roman" w:hAnsi="Times New Roman" w:cs="Times New Roman"/>
              </w:rPr>
              <w:br/>
              <w:t>(с указанием номера пункта,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6EF5">
              <w:rPr>
                <w:rFonts w:ascii="Times New Roman" w:hAnsi="Times New Roman" w:cs="Times New Roman"/>
              </w:rPr>
              <w:t xml:space="preserve">статьи, раздела), адрес сайта </w:t>
            </w:r>
            <w:r w:rsidRPr="00016EF5">
              <w:rPr>
                <w:rFonts w:ascii="Times New Roman" w:hAnsi="Times New Roman" w:cs="Times New Roman"/>
              </w:rPr>
              <w:br/>
              <w:t>в сети Интернет</w:t>
            </w:r>
          </w:p>
        </w:tc>
      </w:tr>
      <w:tr w:rsidR="003D46E7" w:rsidRPr="00016EF5" w:rsidTr="003D46E7">
        <w:trPr>
          <w:cantSplit/>
          <w:trHeight w:val="2258"/>
        </w:trPr>
        <w:tc>
          <w:tcPr>
            <w:tcW w:w="567" w:type="dxa"/>
          </w:tcPr>
          <w:p w:rsidR="003D46E7" w:rsidRPr="00016EF5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</w:tcPr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содержания устава законодательству РФ об образовании:</w:t>
            </w:r>
          </w:p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п.1.9, п</w:t>
            </w:r>
            <w:r w:rsidR="00612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4.18 Устава (о ведении предпринимательской деятельности)</w:t>
            </w:r>
          </w:p>
        </w:tc>
        <w:tc>
          <w:tcPr>
            <w:tcW w:w="2127" w:type="dxa"/>
          </w:tcPr>
          <w:p w:rsidR="003D46E7" w:rsidRPr="00016EF5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12.01.1996с №7-ФЗ «О некоммерческих организациях»</w:t>
            </w:r>
          </w:p>
        </w:tc>
        <w:tc>
          <w:tcPr>
            <w:tcW w:w="3118" w:type="dxa"/>
          </w:tcPr>
          <w:p w:rsidR="0061216D" w:rsidRPr="0061216D" w:rsidRDefault="00423891" w:rsidP="0061216D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6D">
              <w:rPr>
                <w:rFonts w:ascii="Times New Roman" w:hAnsi="Times New Roman" w:cs="Times New Roman"/>
                <w:sz w:val="24"/>
                <w:szCs w:val="24"/>
              </w:rPr>
              <w:t>Внесены и</w:t>
            </w:r>
            <w:r w:rsidR="003D46E7" w:rsidRPr="0061216D">
              <w:rPr>
                <w:rFonts w:ascii="Times New Roman" w:hAnsi="Times New Roman" w:cs="Times New Roman"/>
                <w:sz w:val="24"/>
                <w:szCs w:val="24"/>
              </w:rPr>
              <w:t>зменения в Устав</w:t>
            </w:r>
            <w:r w:rsidR="0061216D">
              <w:rPr>
                <w:rFonts w:ascii="Times New Roman" w:hAnsi="Times New Roman" w:cs="Times New Roman"/>
                <w:sz w:val="24"/>
                <w:szCs w:val="24"/>
              </w:rPr>
              <w:t xml:space="preserve"> 05.09.2018</w:t>
            </w:r>
          </w:p>
          <w:p w:rsidR="003D46E7" w:rsidRPr="005D489C" w:rsidRDefault="003D46E7" w:rsidP="003D46E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№1), из п. 1.9, п. 4.18 исключены словосочетания «предпринимательская деятельность»</w:t>
            </w:r>
          </w:p>
        </w:tc>
      </w:tr>
      <w:tr w:rsidR="003D46E7" w:rsidRPr="00016EF5" w:rsidTr="00771709">
        <w:trPr>
          <w:cantSplit/>
        </w:trPr>
        <w:tc>
          <w:tcPr>
            <w:tcW w:w="567" w:type="dxa"/>
          </w:tcPr>
          <w:p w:rsidR="003D46E7" w:rsidRPr="00016EF5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97" w:type="dxa"/>
          </w:tcPr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разработаны локальные нормативные акты по основным вопросам организации и осуществления образовательной деятельности:</w:t>
            </w:r>
          </w:p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переводе, отчислении и восстановлении;</w:t>
            </w:r>
          </w:p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создании  условий для обучения детей с ОВЗ</w:t>
            </w:r>
          </w:p>
        </w:tc>
        <w:tc>
          <w:tcPr>
            <w:tcW w:w="2127" w:type="dxa"/>
          </w:tcPr>
          <w:p w:rsidR="003D46E7" w:rsidRPr="00016EF5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28 (пункт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 3) статья 30 (часть2) Федерального закона №273-ФЗ</w:t>
            </w:r>
          </w:p>
        </w:tc>
        <w:tc>
          <w:tcPr>
            <w:tcW w:w="3118" w:type="dxa"/>
          </w:tcPr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«Положение о порядке перевода, отчисле6ия и восстановления….»</w:t>
            </w:r>
          </w:p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№2)</w:t>
            </w:r>
          </w:p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«Положение о создании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ОВЗ…»</w:t>
            </w:r>
          </w:p>
          <w:p w:rsidR="003D46E7" w:rsidRPr="005D489C" w:rsidRDefault="003D46E7" w:rsidP="003D46E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№3)</w:t>
            </w:r>
          </w:p>
        </w:tc>
      </w:tr>
      <w:tr w:rsidR="003D46E7" w:rsidRPr="00016EF5" w:rsidTr="00771709">
        <w:trPr>
          <w:cantSplit/>
        </w:trPr>
        <w:tc>
          <w:tcPr>
            <w:tcW w:w="567" w:type="dxa"/>
          </w:tcPr>
          <w:p w:rsidR="003D46E7" w:rsidRPr="00016EF5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7" w:type="dxa"/>
          </w:tcPr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 4.4 « Положения о создании, организации работы и принятия решений комиссией  по урегулированию споров между участниками образовательных отношений и их исполнения», указывает на состоящих в комиссии двух представителей обучающихся, в то время как действующее законодательство регламентирует участие совершеннолетних обучающихся</w:t>
            </w:r>
          </w:p>
        </w:tc>
        <w:tc>
          <w:tcPr>
            <w:tcW w:w="2127" w:type="dxa"/>
          </w:tcPr>
          <w:p w:rsidR="003D46E7" w:rsidRPr="00016EF5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28 (пункт 1 части 3),45 (часть 3), Федерального закона №273-ФЗ</w:t>
            </w:r>
          </w:p>
        </w:tc>
        <w:tc>
          <w:tcPr>
            <w:tcW w:w="3118" w:type="dxa"/>
          </w:tcPr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Выполнено:</w:t>
            </w:r>
          </w:p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пункте 4.1 действующего Положения исправлено на «представители совершеннолетних обучающихся»</w:t>
            </w:r>
          </w:p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№4)</w:t>
            </w:r>
          </w:p>
        </w:tc>
      </w:tr>
      <w:tr w:rsidR="003D46E7" w:rsidRPr="00016EF5" w:rsidTr="00771709">
        <w:trPr>
          <w:cantSplit/>
        </w:trPr>
        <w:tc>
          <w:tcPr>
            <w:tcW w:w="567" w:type="dxa"/>
          </w:tcPr>
          <w:p w:rsidR="003D46E7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7" w:type="dxa"/>
          </w:tcPr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1.4 Положения приносящей доход деятельности МБУ ДО «СДЮСШОР», противоречит действующему законодательству в части ведения Учреждением предпринимательской деятельности</w:t>
            </w:r>
          </w:p>
        </w:tc>
        <w:tc>
          <w:tcPr>
            <w:tcW w:w="2127" w:type="dxa"/>
          </w:tcPr>
          <w:p w:rsidR="003D46E7" w:rsidRDefault="00423891" w:rsidP="0042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28 (пункт 1 части 3), Федерального закона от 12.01.1996 №7-ФЗ</w:t>
            </w:r>
          </w:p>
          <w:p w:rsidR="00423891" w:rsidRPr="00016EF5" w:rsidRDefault="00423891" w:rsidP="0042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некоммерческих организациях»</w:t>
            </w:r>
          </w:p>
        </w:tc>
        <w:tc>
          <w:tcPr>
            <w:tcW w:w="3118" w:type="dxa"/>
          </w:tcPr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Выполнено:</w:t>
            </w:r>
          </w:p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 пункта 1.4  исключено «Предпринимательская деятельность»</w:t>
            </w:r>
          </w:p>
          <w:p w:rsidR="00423891" w:rsidRPr="005D489C" w:rsidRDefault="00423891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№5)</w:t>
            </w:r>
          </w:p>
        </w:tc>
      </w:tr>
      <w:tr w:rsidR="003D46E7" w:rsidRPr="00016EF5" w:rsidTr="00771709">
        <w:trPr>
          <w:cantSplit/>
        </w:trPr>
        <w:tc>
          <w:tcPr>
            <w:tcW w:w="567" w:type="dxa"/>
          </w:tcPr>
          <w:p w:rsidR="003D46E7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7" w:type="dxa"/>
          </w:tcPr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4.1 Положения о повышении квалификации о профессиональной переподготовке педагогических работников МБУ ДО «СДЮСШОР», противоречит действующему законодательству в части установления администрацией Учреждения  периодичности прохождения профессиональной подготовки и повышения квалификации, в то время как данный вопрос регламентирован действующим законодательством</w:t>
            </w:r>
          </w:p>
        </w:tc>
        <w:tc>
          <w:tcPr>
            <w:tcW w:w="2127" w:type="dxa"/>
          </w:tcPr>
          <w:p w:rsidR="003D46E7" w:rsidRDefault="00423891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28 (пункт 1 части 3),</w:t>
            </w:r>
          </w:p>
          <w:p w:rsidR="00423891" w:rsidRPr="00016EF5" w:rsidRDefault="00423891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47 (пункт 2 части 5)</w:t>
            </w:r>
          </w:p>
        </w:tc>
        <w:tc>
          <w:tcPr>
            <w:tcW w:w="3118" w:type="dxa"/>
          </w:tcPr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Выполнено:</w:t>
            </w:r>
          </w:p>
          <w:p w:rsidR="003D46E7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пункте 4.1 периодичность прохождения профессиональной подготовки и повышения квалификации устанавливается в соответствии с действующим законодательством</w:t>
            </w:r>
          </w:p>
          <w:p w:rsidR="00423891" w:rsidRPr="005D489C" w:rsidRDefault="00423891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№6)</w:t>
            </w:r>
          </w:p>
        </w:tc>
      </w:tr>
      <w:tr w:rsidR="003D46E7" w:rsidRPr="00016EF5" w:rsidTr="00771709">
        <w:trPr>
          <w:cantSplit/>
        </w:trPr>
        <w:tc>
          <w:tcPr>
            <w:tcW w:w="567" w:type="dxa"/>
          </w:tcPr>
          <w:p w:rsidR="003D46E7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97" w:type="dxa"/>
          </w:tcPr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не имеет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персоналом»» </w:t>
            </w:r>
          </w:p>
        </w:tc>
        <w:tc>
          <w:tcPr>
            <w:tcW w:w="2127" w:type="dxa"/>
          </w:tcPr>
          <w:p w:rsidR="003D46E7" w:rsidRPr="00016EF5" w:rsidRDefault="00423891" w:rsidP="00423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46 Федерального закона №273-ФЗ; Приказ </w:t>
            </w:r>
            <w:proofErr w:type="spellStart"/>
            <w:r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3118" w:type="dxa"/>
          </w:tcPr>
          <w:p w:rsidR="00423891" w:rsidRDefault="00423891" w:rsidP="00EE420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000000011162</w:t>
            </w:r>
            <w:r w:rsidR="00EE4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 w:rsidR="00EE4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="00EE42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 № 11011 </w:t>
            </w:r>
            <w:r w:rsidR="00EE4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01.08</w:t>
            </w:r>
            <w:r w:rsidR="003D46E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423891" w:rsidRDefault="003D46E7" w:rsidP="00EE420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891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менеджмент: управление в области физической культуры и спорта» (600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часов)</w:t>
            </w:r>
            <w:r w:rsidR="00EE42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3891">
              <w:rPr>
                <w:rFonts w:ascii="Times New Roman" w:hAnsi="Times New Roman" w:cs="Times New Roman"/>
                <w:sz w:val="24"/>
                <w:szCs w:val="24"/>
              </w:rPr>
              <w:t>квалификация Руководитель (заместитель руководителя)</w:t>
            </w:r>
            <w:r w:rsidR="00EE42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(подразделения организации) осуществляющей деятельность в области физической культуры и спорта</w:t>
            </w:r>
          </w:p>
          <w:p w:rsidR="00EE4202" w:rsidRPr="005D489C" w:rsidRDefault="00EE4202" w:rsidP="00EE420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№7)</w:t>
            </w:r>
          </w:p>
        </w:tc>
      </w:tr>
      <w:tr w:rsidR="003D46E7" w:rsidRPr="00016EF5" w:rsidTr="00771709">
        <w:trPr>
          <w:cantSplit/>
        </w:trPr>
        <w:tc>
          <w:tcPr>
            <w:tcW w:w="567" w:type="dxa"/>
          </w:tcPr>
          <w:p w:rsidR="003D46E7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7" w:type="dxa"/>
          </w:tcPr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справка об отсутствии </w:t>
            </w:r>
            <w:r w:rsidRPr="00AD417C">
              <w:rPr>
                <w:rFonts w:ascii="Times New Roman" w:hAnsi="Times New Roman" w:cs="Times New Roman"/>
                <w:sz w:val="24"/>
                <w:szCs w:val="24"/>
              </w:rPr>
              <w:t>судимости преподавателя</w:t>
            </w:r>
            <w:r w:rsidR="00AD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Димитрова В.И.</w:t>
            </w:r>
          </w:p>
        </w:tc>
        <w:tc>
          <w:tcPr>
            <w:tcW w:w="2127" w:type="dxa"/>
          </w:tcPr>
          <w:p w:rsidR="003D46E7" w:rsidRPr="00016EF5" w:rsidRDefault="00AD417C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Статья331 Трудового кодекса Российской Федерации</w:t>
            </w:r>
          </w:p>
        </w:tc>
        <w:tc>
          <w:tcPr>
            <w:tcW w:w="3118" w:type="dxa"/>
          </w:tcPr>
          <w:p w:rsidR="003D46E7" w:rsidRDefault="00AD417C" w:rsidP="00AD417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преподавателя было изъято уголовным розыском, в период проверки  была предоставлена выписка и заказана новая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0591180042819</w:t>
            </w:r>
          </w:p>
          <w:p w:rsidR="004231DE" w:rsidRDefault="00AD417C" w:rsidP="00AD417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23.05.2018 </w:t>
            </w:r>
          </w:p>
          <w:p w:rsidR="00AD417C" w:rsidRDefault="00AD417C" w:rsidP="00AD417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№059/31959-М</w:t>
            </w:r>
          </w:p>
          <w:p w:rsidR="00AD417C" w:rsidRPr="005D489C" w:rsidRDefault="00AD417C" w:rsidP="00AD417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№8)</w:t>
            </w:r>
          </w:p>
        </w:tc>
      </w:tr>
      <w:tr w:rsidR="003D46E7" w:rsidRPr="00016EF5" w:rsidTr="00771709">
        <w:trPr>
          <w:cantSplit/>
        </w:trPr>
        <w:tc>
          <w:tcPr>
            <w:tcW w:w="567" w:type="dxa"/>
          </w:tcPr>
          <w:p w:rsidR="003D46E7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97" w:type="dxa"/>
          </w:tcPr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по виду спорта «Дзюдо» не соответствует федеральным государственным требованиям</w:t>
            </w:r>
          </w:p>
        </w:tc>
        <w:tc>
          <w:tcPr>
            <w:tcW w:w="2127" w:type="dxa"/>
          </w:tcPr>
          <w:p w:rsidR="003D46E7" w:rsidRPr="00016EF5" w:rsidRDefault="00AD417C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>
              <w:rPr>
                <w:rFonts w:ascii="Times New Roman" w:hAnsi="Times New Roman" w:cs="Times New Roman"/>
              </w:rPr>
              <w:t>обучения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этим программам, утвержденных приказом Министра России от 12.09.2013 №730</w:t>
            </w:r>
          </w:p>
        </w:tc>
        <w:tc>
          <w:tcPr>
            <w:tcW w:w="3118" w:type="dxa"/>
          </w:tcPr>
          <w:p w:rsidR="003D46E7" w:rsidRDefault="00AD417C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="003D46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соответствии с новыми стандартами</w:t>
            </w:r>
          </w:p>
          <w:p w:rsidR="00AD417C" w:rsidRPr="005D489C" w:rsidRDefault="00AD417C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№9)</w:t>
            </w:r>
          </w:p>
        </w:tc>
      </w:tr>
      <w:tr w:rsidR="003D46E7" w:rsidRPr="00016EF5" w:rsidTr="00771709">
        <w:trPr>
          <w:cantSplit/>
        </w:trPr>
        <w:tc>
          <w:tcPr>
            <w:tcW w:w="567" w:type="dxa"/>
          </w:tcPr>
          <w:p w:rsidR="003D46E7" w:rsidRDefault="003D46E7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7" w:type="dxa"/>
          </w:tcPr>
          <w:p w:rsidR="003D46E7" w:rsidRPr="005D489C" w:rsidRDefault="003D46E7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заявления о приеме в образовательную организацию отсутствует  наименование образовательной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планируется поступление. В заявлении не фиксируется факт ознакомления законных представителей с уставом образовательной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локальными нормативными актами, а также согласие на проведение процедуры индивидуального отбора обучающегося. В заявлении предусмотрено не установленное законодательством указание данных о  месте работы и должности родителей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D46E7" w:rsidRPr="00016EF5" w:rsidRDefault="00AD417C" w:rsidP="005D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11 Порядка приема на обучение по дополнительным предпрофессиональным программам в области физической культуры и спорта, утвержденного Приказом</w:t>
            </w:r>
            <w:r w:rsidR="00FF3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33D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="00FF333D">
              <w:rPr>
                <w:rFonts w:ascii="Times New Roman" w:hAnsi="Times New Roman" w:cs="Times New Roman"/>
              </w:rPr>
              <w:t xml:space="preserve"> России от 12.09.2013 №731</w:t>
            </w:r>
          </w:p>
        </w:tc>
        <w:tc>
          <w:tcPr>
            <w:tcW w:w="3118" w:type="dxa"/>
          </w:tcPr>
          <w:p w:rsidR="003D46E7" w:rsidRDefault="003D46E7" w:rsidP="00FF333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E7" w:rsidRDefault="00FF333D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  <w:r w:rsidR="003D46E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  <w:p w:rsidR="00FF333D" w:rsidRPr="005D489C" w:rsidRDefault="00FF333D" w:rsidP="005D799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№10)</w:t>
            </w:r>
          </w:p>
        </w:tc>
      </w:tr>
    </w:tbl>
    <w:p w:rsidR="00771709" w:rsidRPr="00016EF5" w:rsidRDefault="00771709" w:rsidP="00771709">
      <w:pPr>
        <w:pStyle w:val="a5"/>
        <w:numPr>
          <w:ilvl w:val="0"/>
          <w:numId w:val="1"/>
        </w:numPr>
        <w:autoSpaceDE w:val="0"/>
        <w:snapToGrid w:val="0"/>
        <w:spacing w:after="0" w:line="360" w:lineRule="exact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 w:rsidRPr="00016EF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Приняты следующие меры к устранению причин, способствующих совершению нарушений обязательных требований, </w:t>
      </w:r>
      <w:r w:rsidRPr="00016EF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br/>
        <w:t>и их неукоснительному соблюдению:</w:t>
      </w:r>
    </w:p>
    <w:p w:rsidR="00FF333D" w:rsidRDefault="00FF333D" w:rsidP="00FF333D">
      <w:pPr>
        <w:autoSpaceDE w:val="0"/>
        <w:snapToGrid w:val="0"/>
        <w:spacing w:after="0" w:line="360" w:lineRule="exact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    </w:t>
      </w:r>
      <w:r w:rsidR="00771709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2.1. 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проведены совещания  и рабочие встречи  с методической службой,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br/>
        <w:t xml:space="preserve">     юрисконсультом (специалистом по кадрам), </w:t>
      </w:r>
      <w:proofErr w:type="gramStart"/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с</w:t>
      </w:r>
      <w:proofErr w:type="gramEnd"/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административно- </w:t>
      </w:r>
    </w:p>
    <w:p w:rsidR="00FF333D" w:rsidRDefault="00FF333D" w:rsidP="00FF333D">
      <w:pPr>
        <w:autoSpaceDE w:val="0"/>
        <w:snapToGrid w:val="0"/>
        <w:spacing w:after="0" w:line="360" w:lineRule="exact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    управленческим аппаратом по устранению и предупреждению нарушений  </w:t>
      </w:r>
    </w:p>
    <w:p w:rsidR="00771709" w:rsidRPr="008246A7" w:rsidRDefault="00FF333D" w:rsidP="00FF333D">
      <w:pPr>
        <w:autoSpaceDE w:val="0"/>
        <w:snapToGrid w:val="0"/>
        <w:spacing w:after="0" w:line="360" w:lineRule="exact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    действующего законодательства.</w:t>
      </w:r>
    </w:p>
    <w:p w:rsidR="00771709" w:rsidRDefault="00771709" w:rsidP="00261DF8">
      <w:pPr>
        <w:autoSpaceDE w:val="0"/>
        <w:snapToGrid w:val="0"/>
        <w:spacing w:line="360" w:lineRule="exact"/>
        <w:ind w:left="360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 w:rsidRPr="00016EF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2.2.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составлен план устранения замечаний по предписанию с определение сроков и ответственных. План утвержден приказом директора</w:t>
      </w:r>
      <w:r w:rsidR="004C71DA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7C7D5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(Приложение №11)</w:t>
      </w:r>
    </w:p>
    <w:p w:rsidR="00FF333D" w:rsidRDefault="00FF333D" w:rsidP="00771709">
      <w:pPr>
        <w:autoSpaceDE w:val="0"/>
        <w:snapToGrid w:val="0"/>
        <w:spacing w:line="360" w:lineRule="exact"/>
        <w:ind w:left="360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lastRenderedPageBreak/>
        <w:t>2.3.проведен педагогический совет, г</w:t>
      </w:r>
      <w:r w:rsidR="007C7D55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де были приняты новые НПА и внесены и утверждены имения в действующие Положения и НПА. </w:t>
      </w:r>
    </w:p>
    <w:p w:rsidR="00771709" w:rsidRDefault="00771709" w:rsidP="00771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6EF5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771709" w:rsidRPr="0061216D" w:rsidRDefault="0003754D" w:rsidP="007717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16D">
        <w:rPr>
          <w:rFonts w:ascii="Times New Roman" w:hAnsi="Times New Roman" w:cs="Times New Roman"/>
          <w:sz w:val="28"/>
          <w:szCs w:val="28"/>
        </w:rPr>
        <w:t>Приложение №1: Копия изменений  и дополнений, вносимых</w:t>
      </w:r>
      <w:r w:rsidR="002678F5" w:rsidRPr="0061216D">
        <w:rPr>
          <w:rFonts w:ascii="Times New Roman" w:hAnsi="Times New Roman" w:cs="Times New Roman"/>
          <w:sz w:val="28"/>
          <w:szCs w:val="28"/>
        </w:rPr>
        <w:t xml:space="preserve"> в МБУ ДО «СДЮСШОР</w:t>
      </w:r>
      <w:r w:rsidRPr="0061216D">
        <w:rPr>
          <w:rFonts w:ascii="Times New Roman" w:hAnsi="Times New Roman" w:cs="Times New Roman"/>
          <w:sz w:val="28"/>
          <w:szCs w:val="28"/>
        </w:rPr>
        <w:t xml:space="preserve"> </w:t>
      </w:r>
      <w:r w:rsidR="002678F5" w:rsidRPr="0061216D">
        <w:rPr>
          <w:rFonts w:ascii="Times New Roman" w:hAnsi="Times New Roman" w:cs="Times New Roman"/>
          <w:sz w:val="28"/>
          <w:szCs w:val="28"/>
        </w:rPr>
        <w:t>»</w:t>
      </w:r>
      <w:r w:rsidRPr="0061216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в 1 экз. на 2</w:t>
      </w:r>
      <w:r w:rsidR="00771709" w:rsidRPr="0061216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стр.</w:t>
      </w:r>
    </w:p>
    <w:p w:rsidR="0003754D" w:rsidRPr="0003754D" w:rsidRDefault="0003754D" w:rsidP="007717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Копия приказа Комитета по физической культуре и спорту администрации города Соликамска ПК от 25.07.2018 №СЭД-153-019-01-10-127 «О внесении изменений в Устав МБУ ДО «СДЮСШОР»» </w:t>
      </w:r>
    </w:p>
    <w:p w:rsidR="00771709" w:rsidRPr="00E47399" w:rsidRDefault="0003754D" w:rsidP="0003754D">
      <w:pPr>
        <w:pStyle w:val="a5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2</w:t>
      </w:r>
      <w:r w:rsidR="00771709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стр.</w:t>
      </w:r>
      <w:r w:rsidR="00430EB1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</w:p>
    <w:p w:rsidR="00771709" w:rsidRPr="00E47399" w:rsidRDefault="0003754D" w:rsidP="007717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№2:  Копия положения о порядке перевода, отчисления и восстановления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71709"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771709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1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2</w:t>
      </w:r>
      <w:r w:rsidR="00771709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стр.</w:t>
      </w:r>
    </w:p>
    <w:p w:rsidR="00771709" w:rsidRPr="004D0E84" w:rsidRDefault="0003754D" w:rsidP="007717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№3: Копия положения о создании условий для обучения</w:t>
      </w:r>
      <w:r w:rsidR="00771709" w:rsidRPr="004D0E84">
        <w:rPr>
          <w:rFonts w:ascii="Times New Roman" w:hAnsi="Times New Roman" w:cs="Times New Roman"/>
          <w:sz w:val="28"/>
          <w:szCs w:val="28"/>
        </w:rPr>
        <w:t xml:space="preserve"> </w:t>
      </w:r>
      <w:r w:rsidR="0023161D">
        <w:rPr>
          <w:rFonts w:ascii="Times New Roman" w:hAnsi="Times New Roman" w:cs="Times New Roman"/>
          <w:sz w:val="28"/>
          <w:szCs w:val="28"/>
        </w:rPr>
        <w:t>обучающихся с ОВЗ и обучающихся – инвалидов в 1 экз. на 5</w:t>
      </w:r>
      <w:r w:rsidR="00771709" w:rsidRPr="004D0E8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3161D" w:rsidRPr="004D0E84" w:rsidRDefault="0023161D" w:rsidP="002316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№4: Копия положения о создании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работы и принятия решений комиссией по урегулированию  споров между участниками образовательных отношений и их исполнения в 1 экз. на 12 </w:t>
      </w:r>
      <w:r w:rsidRPr="004D0E84">
        <w:rPr>
          <w:rFonts w:ascii="Times New Roman" w:hAnsi="Times New Roman" w:cs="Times New Roman"/>
          <w:sz w:val="28"/>
          <w:szCs w:val="28"/>
        </w:rPr>
        <w:t>стр.</w:t>
      </w:r>
    </w:p>
    <w:p w:rsidR="0023161D" w:rsidRPr="004D0E84" w:rsidRDefault="0023161D" w:rsidP="002316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№5: Копия положения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 деятельность в 1 экз. на 6 </w:t>
      </w:r>
      <w:r w:rsidRPr="004D0E84">
        <w:rPr>
          <w:rFonts w:ascii="Times New Roman" w:hAnsi="Times New Roman" w:cs="Times New Roman"/>
          <w:sz w:val="28"/>
          <w:szCs w:val="28"/>
        </w:rPr>
        <w:t>стр.</w:t>
      </w:r>
    </w:p>
    <w:p w:rsidR="0023161D" w:rsidRPr="004D0E84" w:rsidRDefault="0023161D" w:rsidP="0023161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№6: Копия положения о повышении квалификации  и профессиональной переподготовке педагогических работников 1 экз. на 4 </w:t>
      </w:r>
      <w:r w:rsidRPr="004D0E84">
        <w:rPr>
          <w:rFonts w:ascii="Times New Roman" w:hAnsi="Times New Roman" w:cs="Times New Roman"/>
          <w:sz w:val="28"/>
          <w:szCs w:val="28"/>
        </w:rPr>
        <w:t>стр.</w:t>
      </w:r>
    </w:p>
    <w:p w:rsidR="00771709" w:rsidRPr="004231DE" w:rsidRDefault="0023161D" w:rsidP="004231D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1DE">
        <w:rPr>
          <w:rFonts w:ascii="Times New Roman" w:hAnsi="Times New Roman" w:cs="Times New Roman"/>
          <w:sz w:val="28"/>
          <w:szCs w:val="28"/>
        </w:rPr>
        <w:t xml:space="preserve">Приложение №7: Копия диплома о  профессиональной переподготовке </w:t>
      </w:r>
      <w:r w:rsidR="004231DE" w:rsidRPr="004231DE">
        <w:rPr>
          <w:rFonts w:ascii="Times New Roman" w:hAnsi="Times New Roman" w:cs="Times New Roman"/>
          <w:sz w:val="28"/>
          <w:szCs w:val="28"/>
        </w:rPr>
        <w:t xml:space="preserve"> 0000000</w:t>
      </w:r>
      <w:r w:rsidRPr="004231DE">
        <w:rPr>
          <w:rFonts w:ascii="Times New Roman" w:hAnsi="Times New Roman" w:cs="Times New Roman"/>
          <w:sz w:val="28"/>
          <w:szCs w:val="28"/>
        </w:rPr>
        <w:t>1</w:t>
      </w:r>
      <w:r w:rsidR="004231DE" w:rsidRPr="004231DE">
        <w:rPr>
          <w:rFonts w:ascii="Times New Roman" w:hAnsi="Times New Roman" w:cs="Times New Roman"/>
          <w:sz w:val="28"/>
          <w:szCs w:val="28"/>
        </w:rPr>
        <w:t xml:space="preserve">1162 рег. номер№11011 от 01.08.2018 </w:t>
      </w:r>
      <w:r w:rsidRPr="004231DE">
        <w:rPr>
          <w:rFonts w:ascii="Times New Roman" w:hAnsi="Times New Roman" w:cs="Times New Roman"/>
          <w:sz w:val="28"/>
          <w:szCs w:val="28"/>
        </w:rPr>
        <w:t xml:space="preserve"> </w:t>
      </w:r>
      <w:r w:rsidR="004231D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3 стр.</w:t>
      </w:r>
    </w:p>
    <w:p w:rsidR="00771709" w:rsidRDefault="004231DE" w:rsidP="0077170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№8: Копия справки о наличии (отсутствии) судимости и (или) факта уголовного преследования либо о прекращении уголовного преследования № 0591180042819 в 1 экз. на 1</w:t>
      </w:r>
      <w:r w:rsidR="00771709">
        <w:rPr>
          <w:rFonts w:ascii="Times New Roman" w:hAnsi="Times New Roman" w:cs="Times New Roman"/>
          <w:sz w:val="28"/>
          <w:szCs w:val="28"/>
        </w:rPr>
        <w:t xml:space="preserve"> лист.</w:t>
      </w:r>
    </w:p>
    <w:p w:rsidR="00771709" w:rsidRPr="006863E2" w:rsidRDefault="004231DE" w:rsidP="007717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№9: Копия дополнительной предпрофессиональной программы по виду спорта «Дзюдо»</w:t>
      </w:r>
      <w:r w:rsidR="00771709" w:rsidRPr="0073647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47 стр</w:t>
      </w:r>
      <w:r w:rsidR="00771709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.</w:t>
      </w:r>
    </w:p>
    <w:p w:rsidR="00771709" w:rsidRPr="00232A6A" w:rsidRDefault="00771709" w:rsidP="007717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4231D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Приложение №10: Образец заявления  в 1 экз. на 1</w:t>
      </w:r>
      <w:r w:rsidRPr="00232A6A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лист.</w:t>
      </w:r>
    </w:p>
    <w:p w:rsidR="00771709" w:rsidRPr="0061216D" w:rsidRDefault="004231DE" w:rsidP="0077170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="00771709" w:rsidRPr="0061216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Копия </w:t>
      </w:r>
      <w:r w:rsidRPr="0061216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плана устранения выявленных нарушений</w:t>
      </w:r>
      <w:r w:rsidR="00771709" w:rsidRPr="0061216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 </w:t>
      </w:r>
      <w:r w:rsidRPr="0061216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 1 экз. на 3</w:t>
      </w:r>
      <w:r w:rsidR="00771709" w:rsidRPr="0061216D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стр.</w:t>
      </w:r>
    </w:p>
    <w:p w:rsidR="004231DE" w:rsidRPr="0061216D" w:rsidRDefault="004231DE" w:rsidP="0061216D">
      <w:pP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</w:p>
    <w:p w:rsidR="004231DE" w:rsidRPr="004231DE" w:rsidRDefault="004231DE" w:rsidP="004231DE">
      <w:pPr>
        <w:tabs>
          <w:tab w:val="left" w:pos="7488"/>
        </w:tabs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</w:pPr>
      <w:r w:rsidRPr="004231DE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Директор МБУ ДО «СДЮСШОР»</w:t>
      </w:r>
      <w:r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ab/>
        <w:t>Осипова Н.В.</w:t>
      </w:r>
    </w:p>
    <w:p w:rsidR="00771709" w:rsidRPr="00016EF5" w:rsidRDefault="00771709" w:rsidP="004231DE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  <w:r w:rsidRPr="00016EF5">
        <w:rPr>
          <w:rFonts w:ascii="Times New Roman" w:hAnsi="Times New Roman" w:cs="Times New Roman"/>
          <w:sz w:val="20"/>
          <w:szCs w:val="20"/>
        </w:rPr>
        <w:t xml:space="preserve">   (Должность руководителя)                             </w:t>
      </w:r>
      <w:r w:rsidR="004231DE">
        <w:rPr>
          <w:rFonts w:ascii="Times New Roman" w:hAnsi="Times New Roman" w:cs="Times New Roman"/>
          <w:sz w:val="20"/>
          <w:szCs w:val="20"/>
        </w:rPr>
        <w:t xml:space="preserve">       </w:t>
      </w:r>
      <w:r w:rsidRPr="00016EF5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(Ф.И.О.)</w:t>
      </w:r>
    </w:p>
    <w:p w:rsidR="00771709" w:rsidRPr="00016EF5" w:rsidRDefault="00771709" w:rsidP="00771709">
      <w:pPr>
        <w:spacing w:before="120"/>
        <w:rPr>
          <w:rFonts w:ascii="Times New Roman" w:hAnsi="Times New Roman" w:cs="Times New Roman"/>
          <w:sz w:val="28"/>
          <w:szCs w:val="28"/>
        </w:rPr>
      </w:pPr>
      <w:proofErr w:type="spellStart"/>
      <w:r w:rsidRPr="00016EF5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016EF5">
        <w:rPr>
          <w:rFonts w:ascii="Times New Roman" w:hAnsi="Times New Roman" w:cs="Times New Roman"/>
          <w:sz w:val="28"/>
          <w:szCs w:val="28"/>
        </w:rPr>
        <w:t>.</w:t>
      </w:r>
    </w:p>
    <w:p w:rsidR="00771709" w:rsidRPr="00016EF5" w:rsidRDefault="00771709" w:rsidP="00771709">
      <w:pPr>
        <w:spacing w:after="0"/>
        <w:ind w:right="5670"/>
        <w:jc w:val="center"/>
        <w:rPr>
          <w:rFonts w:ascii="Times New Roman" w:hAnsi="Times New Roman" w:cs="Times New Roman"/>
          <w:sz w:val="28"/>
          <w:szCs w:val="28"/>
        </w:rPr>
      </w:pPr>
    </w:p>
    <w:p w:rsidR="00151490" w:rsidRDefault="00151490"/>
    <w:sectPr w:rsidR="00151490" w:rsidSect="004231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CF" w:rsidRDefault="00BE46CF" w:rsidP="00771709">
      <w:pPr>
        <w:spacing w:after="0" w:line="240" w:lineRule="auto"/>
      </w:pPr>
      <w:r>
        <w:separator/>
      </w:r>
    </w:p>
  </w:endnote>
  <w:endnote w:type="continuationSeparator" w:id="0">
    <w:p w:rsidR="00BE46CF" w:rsidRDefault="00BE46CF" w:rsidP="007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CF" w:rsidRDefault="00BE46CF" w:rsidP="00771709">
      <w:pPr>
        <w:spacing w:after="0" w:line="240" w:lineRule="auto"/>
      </w:pPr>
      <w:r>
        <w:separator/>
      </w:r>
    </w:p>
  </w:footnote>
  <w:footnote w:type="continuationSeparator" w:id="0">
    <w:p w:rsidR="00BE46CF" w:rsidRDefault="00BE46CF" w:rsidP="007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C7CFC"/>
    <w:multiLevelType w:val="multilevel"/>
    <w:tmpl w:val="CBD64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E4C71D0"/>
    <w:multiLevelType w:val="hybridMultilevel"/>
    <w:tmpl w:val="1D92C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709"/>
    <w:rsid w:val="0003754D"/>
    <w:rsid w:val="000518E8"/>
    <w:rsid w:val="000C2265"/>
    <w:rsid w:val="000F3068"/>
    <w:rsid w:val="00151490"/>
    <w:rsid w:val="001A6BC5"/>
    <w:rsid w:val="0023161D"/>
    <w:rsid w:val="002562EF"/>
    <w:rsid w:val="00261DF8"/>
    <w:rsid w:val="002678F5"/>
    <w:rsid w:val="002E3EB9"/>
    <w:rsid w:val="003A0169"/>
    <w:rsid w:val="003D46E7"/>
    <w:rsid w:val="004231DE"/>
    <w:rsid w:val="00423891"/>
    <w:rsid w:val="00430EB1"/>
    <w:rsid w:val="004C71DA"/>
    <w:rsid w:val="005D14D8"/>
    <w:rsid w:val="0061216D"/>
    <w:rsid w:val="00771709"/>
    <w:rsid w:val="00792539"/>
    <w:rsid w:val="007C7D55"/>
    <w:rsid w:val="00983D88"/>
    <w:rsid w:val="009B57CA"/>
    <w:rsid w:val="00AD417C"/>
    <w:rsid w:val="00B83BDC"/>
    <w:rsid w:val="00BE46CF"/>
    <w:rsid w:val="00BF1C17"/>
    <w:rsid w:val="00D66A2B"/>
    <w:rsid w:val="00D94604"/>
    <w:rsid w:val="00DE5D30"/>
    <w:rsid w:val="00E80E0A"/>
    <w:rsid w:val="00EE4202"/>
    <w:rsid w:val="00F138FF"/>
    <w:rsid w:val="00F4609B"/>
    <w:rsid w:val="00F9373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709"/>
    <w:rPr>
      <w:color w:val="0000FF"/>
      <w:u w:val="single"/>
    </w:rPr>
  </w:style>
  <w:style w:type="table" w:styleId="a4">
    <w:name w:val="Table Grid"/>
    <w:basedOn w:val="a1"/>
    <w:uiPriority w:val="59"/>
    <w:rsid w:val="00771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115pt0pt">
    <w:name w:val="Основной текст + Tahoma;11;5 pt;Не полужирный;Интервал 0 pt"/>
    <w:basedOn w:val="a0"/>
    <w:rsid w:val="00771709"/>
    <w:rPr>
      <w:rFonts w:ascii="Tahoma" w:eastAsia="Tahoma" w:hAnsi="Tahoma" w:cs="Tahoma"/>
      <w:b/>
      <w:bCs/>
      <w:color w:val="000000"/>
      <w:spacing w:val="8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77170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7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1709"/>
  </w:style>
  <w:style w:type="paragraph" w:styleId="a8">
    <w:name w:val="footer"/>
    <w:basedOn w:val="a"/>
    <w:link w:val="a9"/>
    <w:uiPriority w:val="99"/>
    <w:semiHidden/>
    <w:unhideWhenUsed/>
    <w:rsid w:val="0077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1709"/>
  </w:style>
  <w:style w:type="paragraph" w:styleId="aa">
    <w:name w:val="Balloon Text"/>
    <w:basedOn w:val="a"/>
    <w:link w:val="ab"/>
    <w:uiPriority w:val="99"/>
    <w:semiHidden/>
    <w:unhideWhenUsed/>
    <w:rsid w:val="0077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yshor5919016447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9;&#1076;&#1102;&#1089;&#1096;&#1086;&#1088;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FA00-1437-4866-98B0-B8C0357B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dyshor-sec</cp:lastModifiedBy>
  <cp:revision>3</cp:revision>
  <cp:lastPrinted>2018-09-18T03:11:00Z</cp:lastPrinted>
  <dcterms:created xsi:type="dcterms:W3CDTF">2018-09-18T11:17:00Z</dcterms:created>
  <dcterms:modified xsi:type="dcterms:W3CDTF">2018-09-20T06:15:00Z</dcterms:modified>
</cp:coreProperties>
</file>